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B95" w:rsidRDefault="00983B95" w:rsidP="00983B95">
      <w:pPr>
        <w:spacing w:beforeLines="30" w:before="7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W w:w="0" w:type="auto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2601"/>
      </w:tblGrid>
      <w:tr w:rsidR="00983B95" w:rsidTr="00983B95">
        <w:trPr>
          <w:trHeight w:val="44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B95" w:rsidRDefault="00983B95">
            <w:pPr>
              <w:spacing w:beforeLines="30" w:before="7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Четверть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B95" w:rsidRDefault="00983B95">
            <w:pPr>
              <w:spacing w:beforeLines="30" w:before="72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</w:tr>
      <w:tr w:rsidR="00983B95" w:rsidTr="00983B95">
        <w:trPr>
          <w:trHeight w:val="268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B95" w:rsidRDefault="00983B95">
            <w:pPr>
              <w:spacing w:beforeLines="30" w:before="7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B95" w:rsidRDefault="00983B95">
            <w:pPr>
              <w:spacing w:beforeLines="30" w:before="72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</w:tr>
      <w:tr w:rsidR="00983B95" w:rsidTr="00983B95">
        <w:trPr>
          <w:trHeight w:val="23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B95" w:rsidRDefault="00983B95">
            <w:pPr>
              <w:spacing w:beforeLines="30" w:before="7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B95" w:rsidRDefault="00983B95">
            <w:pPr>
              <w:tabs>
                <w:tab w:val="left" w:pos="2385"/>
                <w:tab w:val="center" w:pos="2497"/>
              </w:tabs>
              <w:spacing w:beforeLines="30" w:before="72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</w:tr>
    </w:tbl>
    <w:p w:rsidR="00883BAB" w:rsidRDefault="00983B95">
      <w:pPr>
        <w:rPr>
          <w:rFonts w:ascii="Times New Roman" w:hAnsi="Times New Roman"/>
          <w:b/>
          <w:sz w:val="24"/>
          <w:szCs w:val="24"/>
        </w:rPr>
      </w:pPr>
      <w:r w:rsidRPr="00983B95">
        <w:rPr>
          <w:rFonts w:ascii="Times New Roman" w:hAnsi="Times New Roman"/>
          <w:b/>
          <w:sz w:val="24"/>
          <w:szCs w:val="24"/>
        </w:rPr>
        <w:t>1.Знать определение повести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83B95" w:rsidRDefault="00983B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Повесть - </w:t>
      </w:r>
      <w:r w:rsidRPr="00983B95">
        <w:rPr>
          <w:rFonts w:ascii="Times New Roman" w:hAnsi="Times New Roman"/>
          <w:sz w:val="24"/>
          <w:szCs w:val="24"/>
        </w:rPr>
        <w:t>вид эпического произведения, в котором рассказывается о людях, событиях, Повесть больше рассказа, но меньше романа.</w:t>
      </w:r>
    </w:p>
    <w:p w:rsidR="00983B95" w:rsidRDefault="00983B95">
      <w:pPr>
        <w:rPr>
          <w:rFonts w:ascii="Times New Roman" w:hAnsi="Times New Roman"/>
          <w:b/>
          <w:sz w:val="24"/>
          <w:szCs w:val="24"/>
        </w:rPr>
      </w:pPr>
      <w:r w:rsidRPr="00983B95">
        <w:rPr>
          <w:rFonts w:ascii="Times New Roman" w:hAnsi="Times New Roman"/>
          <w:b/>
          <w:sz w:val="24"/>
          <w:szCs w:val="24"/>
        </w:rPr>
        <w:t>Знать сюжет и основных героев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83B95">
        <w:rPr>
          <w:rFonts w:ascii="Times New Roman" w:hAnsi="Times New Roman"/>
          <w:b/>
          <w:sz w:val="24"/>
          <w:szCs w:val="24"/>
        </w:rPr>
        <w:t>произведения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83B95">
        <w:rPr>
          <w:rFonts w:ascii="Times New Roman" w:hAnsi="Times New Roman"/>
          <w:b/>
          <w:sz w:val="24"/>
          <w:szCs w:val="24"/>
        </w:rPr>
        <w:t>В.Г. Короленко «В дурном обществе»</w:t>
      </w:r>
    </w:p>
    <w:p w:rsidR="00983B95" w:rsidRDefault="00983B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2.Знать определения сказа.</w:t>
      </w:r>
    </w:p>
    <w:p w:rsidR="00983B95" w:rsidRDefault="00983B95">
      <w:pPr>
        <w:rPr>
          <w:rFonts w:ascii="Times New Roman" w:hAnsi="Times New Roman"/>
          <w:sz w:val="24"/>
          <w:szCs w:val="24"/>
        </w:rPr>
      </w:pPr>
      <w:r w:rsidRPr="00983B95">
        <w:rPr>
          <w:rFonts w:ascii="Times New Roman" w:hAnsi="Times New Roman"/>
          <w:b/>
          <w:sz w:val="24"/>
          <w:szCs w:val="24"/>
        </w:rPr>
        <w:t>Ска</w:t>
      </w:r>
      <w:proofErr w:type="gramStart"/>
      <w:r w:rsidRPr="00983B95">
        <w:rPr>
          <w:rFonts w:ascii="Times New Roman" w:hAnsi="Times New Roman"/>
          <w:b/>
          <w:sz w:val="24"/>
          <w:szCs w:val="24"/>
        </w:rPr>
        <w:t>з-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983B95">
        <w:rPr>
          <w:rFonts w:ascii="Times New Roman" w:hAnsi="Times New Roman"/>
          <w:sz w:val="24"/>
          <w:szCs w:val="24"/>
        </w:rPr>
        <w:t>жанр эпоса, опирающийся на народные предания и легенды, для нег характерно сочетание точных зарисовок народного быта и нравов со сказочно-фантастическим миром фольклора.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83B95" w:rsidRDefault="00983B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Пересказ сказа </w:t>
      </w:r>
      <w:r w:rsidRPr="00983B95">
        <w:rPr>
          <w:rFonts w:ascii="Times New Roman" w:hAnsi="Times New Roman"/>
          <w:b/>
          <w:sz w:val="24"/>
          <w:szCs w:val="24"/>
        </w:rPr>
        <w:t>П.П.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83B95">
        <w:rPr>
          <w:rFonts w:ascii="Times New Roman" w:hAnsi="Times New Roman"/>
          <w:b/>
          <w:sz w:val="24"/>
          <w:szCs w:val="24"/>
        </w:rPr>
        <w:t>Бажова «Медной горы хозяйка»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83B95" w:rsidRDefault="00983B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3.Сжатый пересказ </w:t>
      </w:r>
      <w:r w:rsidRPr="00983B95">
        <w:rPr>
          <w:rFonts w:ascii="Times New Roman" w:hAnsi="Times New Roman"/>
          <w:sz w:val="24"/>
          <w:szCs w:val="24"/>
        </w:rPr>
        <w:t>рассказов</w:t>
      </w:r>
      <w:r>
        <w:rPr>
          <w:rFonts w:ascii="Times New Roman" w:hAnsi="Times New Roman"/>
          <w:b/>
          <w:sz w:val="24"/>
          <w:szCs w:val="24"/>
        </w:rPr>
        <w:t xml:space="preserve"> К. Паустовского «Теплый хлеб», «Заячьи лапы</w:t>
      </w:r>
      <w:proofErr w:type="gramStart"/>
      <w:r>
        <w:rPr>
          <w:rFonts w:ascii="Times New Roman" w:hAnsi="Times New Roman"/>
          <w:b/>
          <w:sz w:val="24"/>
          <w:szCs w:val="24"/>
        </w:rPr>
        <w:t>.»</w:t>
      </w:r>
      <w:proofErr w:type="gramEnd"/>
    </w:p>
    <w:p w:rsidR="00983B95" w:rsidRPr="00983B95" w:rsidRDefault="00983B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С.А. Есенин</w:t>
      </w:r>
      <w:r w:rsidRPr="00983B95">
        <w:rPr>
          <w:rFonts w:ascii="Times New Roman" w:hAnsi="Times New Roman"/>
          <w:sz w:val="24"/>
          <w:szCs w:val="24"/>
        </w:rPr>
        <w:t>. Стихотворение наизусть</w:t>
      </w:r>
    </w:p>
    <w:p w:rsidR="00983B95" w:rsidRPr="00983B95" w:rsidRDefault="00983B9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83B95" w:rsidRPr="0098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95"/>
    <w:rsid w:val="00883BAB"/>
    <w:rsid w:val="0098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СОШ2</dc:creator>
  <cp:lastModifiedBy>МБОУ СОШ2</cp:lastModifiedBy>
  <cp:revision>2</cp:revision>
  <dcterms:created xsi:type="dcterms:W3CDTF">2020-01-18T07:37:00Z</dcterms:created>
  <dcterms:modified xsi:type="dcterms:W3CDTF">2020-01-18T07:47:00Z</dcterms:modified>
</cp:coreProperties>
</file>